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650F">
        <w:trPr>
          <w:trHeight w:hRule="exact" w:val="1528"/>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5543" w:type="dxa"/>
            <w:gridSpan w:val="4"/>
            <w:shd w:val="clear" w:color="000000" w:fill="FFFFFF"/>
            <w:tcMar>
              <w:left w:w="34" w:type="dxa"/>
              <w:right w:w="34" w:type="dxa"/>
            </w:tcMar>
          </w:tcPr>
          <w:p w:rsidR="0040650F" w:rsidRDefault="00672E4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40650F">
        <w:trPr>
          <w:trHeight w:hRule="exact" w:val="138"/>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585"/>
        </w:trPr>
        <w:tc>
          <w:tcPr>
            <w:tcW w:w="10221" w:type="dxa"/>
            <w:gridSpan w:val="10"/>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650F" w:rsidRDefault="00672E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650F">
        <w:trPr>
          <w:trHeight w:hRule="exact" w:val="314"/>
        </w:trPr>
        <w:tc>
          <w:tcPr>
            <w:tcW w:w="10221" w:type="dxa"/>
            <w:gridSpan w:val="10"/>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0650F">
        <w:trPr>
          <w:trHeight w:hRule="exact" w:val="211"/>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277"/>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3842" w:type="dxa"/>
            <w:gridSpan w:val="2"/>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УТВЕРЖДАЮ</w:t>
            </w:r>
          </w:p>
        </w:tc>
      </w:tr>
      <w:tr w:rsidR="0040650F">
        <w:trPr>
          <w:trHeight w:hRule="exact" w:val="972"/>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3842" w:type="dxa"/>
            <w:gridSpan w:val="2"/>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650F" w:rsidRDefault="0040650F">
            <w:pPr>
              <w:spacing w:after="0" w:line="240" w:lineRule="auto"/>
              <w:jc w:val="center"/>
              <w:rPr>
                <w:sz w:val="24"/>
                <w:szCs w:val="24"/>
              </w:rPr>
            </w:pPr>
          </w:p>
          <w:p w:rsidR="0040650F" w:rsidRDefault="00672E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650F">
        <w:trPr>
          <w:trHeight w:hRule="exact" w:val="277"/>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3842" w:type="dxa"/>
            <w:gridSpan w:val="2"/>
            <w:shd w:val="clear" w:color="000000" w:fill="FFFFFF"/>
            <w:tcMar>
              <w:left w:w="34" w:type="dxa"/>
              <w:right w:w="34" w:type="dxa"/>
            </w:tcMar>
          </w:tcPr>
          <w:p w:rsidR="0040650F" w:rsidRDefault="00672E45">
            <w:pPr>
              <w:spacing w:after="0" w:line="240" w:lineRule="auto"/>
              <w:jc w:val="right"/>
              <w:rPr>
                <w:sz w:val="24"/>
                <w:szCs w:val="24"/>
              </w:rPr>
            </w:pPr>
            <w:r>
              <w:rPr>
                <w:rFonts w:ascii="Times New Roman" w:hAnsi="Times New Roman" w:cs="Times New Roman"/>
                <w:color w:val="000000"/>
                <w:sz w:val="24"/>
                <w:szCs w:val="24"/>
              </w:rPr>
              <w:t>28.03.2022</w:t>
            </w:r>
          </w:p>
        </w:tc>
      </w:tr>
      <w:tr w:rsidR="0040650F">
        <w:trPr>
          <w:trHeight w:hRule="exact" w:val="277"/>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416"/>
        </w:trPr>
        <w:tc>
          <w:tcPr>
            <w:tcW w:w="10221" w:type="dxa"/>
            <w:gridSpan w:val="10"/>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650F">
        <w:trPr>
          <w:trHeight w:hRule="exact" w:val="775"/>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4834" w:type="dxa"/>
            <w:gridSpan w:val="5"/>
            <w:shd w:val="clear" w:color="000000" w:fill="FFFFFF"/>
            <w:tcMar>
              <w:left w:w="34" w:type="dxa"/>
              <w:right w:w="34" w:type="dxa"/>
            </w:tcMar>
          </w:tcPr>
          <w:p w:rsidR="0040650F" w:rsidRDefault="00672E45">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40650F" w:rsidRDefault="00672E45">
            <w:pPr>
              <w:spacing w:after="0" w:line="240" w:lineRule="auto"/>
              <w:jc w:val="center"/>
              <w:rPr>
                <w:sz w:val="32"/>
                <w:szCs w:val="32"/>
              </w:rPr>
            </w:pPr>
            <w:r>
              <w:rPr>
                <w:rFonts w:ascii="Times New Roman" w:hAnsi="Times New Roman" w:cs="Times New Roman"/>
                <w:color w:val="000000"/>
                <w:sz w:val="32"/>
                <w:szCs w:val="32"/>
              </w:rPr>
              <w:t>К.М.02.ДВ.05.01</w:t>
            </w:r>
          </w:p>
        </w:tc>
        <w:tc>
          <w:tcPr>
            <w:tcW w:w="2836" w:type="dxa"/>
          </w:tcPr>
          <w:p w:rsidR="0040650F" w:rsidRDefault="0040650F"/>
        </w:tc>
      </w:tr>
      <w:tr w:rsidR="0040650F">
        <w:trPr>
          <w:trHeight w:hRule="exact" w:val="277"/>
        </w:trPr>
        <w:tc>
          <w:tcPr>
            <w:tcW w:w="10221" w:type="dxa"/>
            <w:gridSpan w:val="10"/>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650F">
        <w:trPr>
          <w:trHeight w:hRule="exact" w:val="1396"/>
        </w:trPr>
        <w:tc>
          <w:tcPr>
            <w:tcW w:w="143" w:type="dxa"/>
          </w:tcPr>
          <w:p w:rsidR="0040650F" w:rsidRDefault="0040650F"/>
        </w:tc>
        <w:tc>
          <w:tcPr>
            <w:tcW w:w="285" w:type="dxa"/>
          </w:tcPr>
          <w:p w:rsidR="0040650F" w:rsidRDefault="0040650F"/>
        </w:tc>
        <w:tc>
          <w:tcPr>
            <w:tcW w:w="9795" w:type="dxa"/>
            <w:gridSpan w:val="8"/>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0650F" w:rsidRDefault="00672E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0650F" w:rsidRDefault="00672E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650F">
        <w:trPr>
          <w:trHeight w:hRule="exact" w:val="833"/>
        </w:trPr>
        <w:tc>
          <w:tcPr>
            <w:tcW w:w="10221" w:type="dxa"/>
            <w:gridSpan w:val="10"/>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0650F">
        <w:trPr>
          <w:trHeight w:hRule="exact" w:val="277"/>
        </w:trPr>
        <w:tc>
          <w:tcPr>
            <w:tcW w:w="3984" w:type="dxa"/>
            <w:gridSpan w:val="5"/>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155"/>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065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ПРОГРАММИСТ</w:t>
            </w:r>
          </w:p>
        </w:tc>
      </w:tr>
      <w:tr w:rsidR="004065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065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0650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СИСТЕМНЫЙ АНАЛИТИК</w:t>
            </w:r>
          </w:p>
        </w:tc>
      </w:tr>
      <w:tr w:rsidR="0040650F">
        <w:trPr>
          <w:trHeight w:hRule="exact" w:val="124"/>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277"/>
        </w:trPr>
        <w:tc>
          <w:tcPr>
            <w:tcW w:w="5118" w:type="dxa"/>
            <w:gridSpan w:val="7"/>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0650F">
        <w:trPr>
          <w:trHeight w:hRule="exact" w:val="307"/>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5118" w:type="dxa"/>
            <w:gridSpan w:val="3"/>
            <w:vMerge/>
            <w:shd w:val="clear" w:color="000000" w:fill="FFFFFF"/>
            <w:tcMar>
              <w:left w:w="34" w:type="dxa"/>
              <w:right w:w="34" w:type="dxa"/>
            </w:tcMar>
          </w:tcPr>
          <w:p w:rsidR="0040650F" w:rsidRDefault="0040650F"/>
        </w:tc>
      </w:tr>
      <w:tr w:rsidR="0040650F">
        <w:trPr>
          <w:trHeight w:hRule="exact" w:val="2358"/>
        </w:trPr>
        <w:tc>
          <w:tcPr>
            <w:tcW w:w="143" w:type="dxa"/>
          </w:tcPr>
          <w:p w:rsidR="0040650F" w:rsidRDefault="0040650F"/>
        </w:tc>
        <w:tc>
          <w:tcPr>
            <w:tcW w:w="285" w:type="dxa"/>
          </w:tcPr>
          <w:p w:rsidR="0040650F" w:rsidRDefault="0040650F"/>
        </w:tc>
        <w:tc>
          <w:tcPr>
            <w:tcW w:w="710" w:type="dxa"/>
          </w:tcPr>
          <w:p w:rsidR="0040650F" w:rsidRDefault="0040650F"/>
        </w:tc>
        <w:tc>
          <w:tcPr>
            <w:tcW w:w="1419" w:type="dxa"/>
          </w:tcPr>
          <w:p w:rsidR="0040650F" w:rsidRDefault="0040650F"/>
        </w:tc>
        <w:tc>
          <w:tcPr>
            <w:tcW w:w="1419" w:type="dxa"/>
          </w:tcPr>
          <w:p w:rsidR="0040650F" w:rsidRDefault="0040650F"/>
        </w:tc>
        <w:tc>
          <w:tcPr>
            <w:tcW w:w="710" w:type="dxa"/>
          </w:tcPr>
          <w:p w:rsidR="0040650F" w:rsidRDefault="0040650F"/>
        </w:tc>
        <w:tc>
          <w:tcPr>
            <w:tcW w:w="426" w:type="dxa"/>
          </w:tcPr>
          <w:p w:rsidR="0040650F" w:rsidRDefault="0040650F"/>
        </w:tc>
        <w:tc>
          <w:tcPr>
            <w:tcW w:w="1277" w:type="dxa"/>
          </w:tcPr>
          <w:p w:rsidR="0040650F" w:rsidRDefault="0040650F"/>
        </w:tc>
        <w:tc>
          <w:tcPr>
            <w:tcW w:w="993" w:type="dxa"/>
          </w:tcPr>
          <w:p w:rsidR="0040650F" w:rsidRDefault="0040650F"/>
        </w:tc>
        <w:tc>
          <w:tcPr>
            <w:tcW w:w="2836" w:type="dxa"/>
          </w:tcPr>
          <w:p w:rsidR="0040650F" w:rsidRDefault="0040650F"/>
        </w:tc>
      </w:tr>
      <w:tr w:rsidR="0040650F">
        <w:trPr>
          <w:trHeight w:hRule="exact" w:val="277"/>
        </w:trPr>
        <w:tc>
          <w:tcPr>
            <w:tcW w:w="143" w:type="dxa"/>
          </w:tcPr>
          <w:p w:rsidR="0040650F" w:rsidRDefault="0040650F"/>
        </w:tc>
        <w:tc>
          <w:tcPr>
            <w:tcW w:w="10079" w:type="dxa"/>
            <w:gridSpan w:val="9"/>
            <w:vMerge w:val="restart"/>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650F">
        <w:trPr>
          <w:trHeight w:hRule="exact" w:val="138"/>
        </w:trPr>
        <w:tc>
          <w:tcPr>
            <w:tcW w:w="143" w:type="dxa"/>
          </w:tcPr>
          <w:p w:rsidR="0040650F" w:rsidRDefault="0040650F"/>
        </w:tc>
        <w:tc>
          <w:tcPr>
            <w:tcW w:w="10079" w:type="dxa"/>
            <w:gridSpan w:val="9"/>
            <w:vMerge/>
            <w:shd w:val="clear" w:color="000000" w:fill="FFFFFF"/>
            <w:tcMar>
              <w:left w:w="34" w:type="dxa"/>
              <w:right w:w="34" w:type="dxa"/>
            </w:tcMar>
          </w:tcPr>
          <w:p w:rsidR="0040650F" w:rsidRDefault="0040650F"/>
        </w:tc>
      </w:tr>
      <w:tr w:rsidR="0040650F">
        <w:trPr>
          <w:trHeight w:hRule="exact" w:val="1666"/>
        </w:trPr>
        <w:tc>
          <w:tcPr>
            <w:tcW w:w="143" w:type="dxa"/>
          </w:tcPr>
          <w:p w:rsidR="0040650F" w:rsidRDefault="0040650F"/>
        </w:tc>
        <w:tc>
          <w:tcPr>
            <w:tcW w:w="10079" w:type="dxa"/>
            <w:gridSpan w:val="9"/>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650F" w:rsidRDefault="0040650F">
            <w:pPr>
              <w:spacing w:after="0" w:line="240" w:lineRule="auto"/>
              <w:jc w:val="center"/>
              <w:rPr>
                <w:sz w:val="24"/>
                <w:szCs w:val="24"/>
              </w:rPr>
            </w:pPr>
          </w:p>
          <w:p w:rsidR="0040650F" w:rsidRDefault="00672E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650F" w:rsidRDefault="0040650F">
            <w:pPr>
              <w:spacing w:after="0" w:line="240" w:lineRule="auto"/>
              <w:jc w:val="center"/>
              <w:rPr>
                <w:sz w:val="24"/>
                <w:szCs w:val="24"/>
              </w:rPr>
            </w:pPr>
          </w:p>
          <w:p w:rsidR="0040650F" w:rsidRDefault="00672E45">
            <w:pPr>
              <w:spacing w:after="0" w:line="240" w:lineRule="auto"/>
              <w:jc w:val="center"/>
              <w:rPr>
                <w:sz w:val="24"/>
                <w:szCs w:val="24"/>
              </w:rPr>
            </w:pPr>
            <w:r>
              <w:rPr>
                <w:rFonts w:ascii="Times New Roman" w:hAnsi="Times New Roman" w:cs="Times New Roman"/>
                <w:color w:val="000000"/>
                <w:sz w:val="24"/>
                <w:szCs w:val="24"/>
              </w:rPr>
              <w:t>Омск, 2022</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650F">
        <w:trPr>
          <w:trHeight w:hRule="exact" w:val="2222"/>
        </w:trPr>
        <w:tc>
          <w:tcPr>
            <w:tcW w:w="10788"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0650F" w:rsidRDefault="00672E45">
            <w:pPr>
              <w:spacing w:after="0" w:line="240" w:lineRule="auto"/>
              <w:rPr>
                <w:sz w:val="24"/>
                <w:szCs w:val="24"/>
              </w:rPr>
            </w:pPr>
            <w:r>
              <w:rPr>
                <w:rFonts w:ascii="Times New Roman" w:hAnsi="Times New Roman" w:cs="Times New Roman"/>
                <w:color w:val="000000"/>
                <w:sz w:val="24"/>
                <w:szCs w:val="24"/>
              </w:rPr>
              <w:t>Протокол от 25.03.2022 г.  №8</w:t>
            </w:r>
          </w:p>
        </w:tc>
      </w:tr>
      <w:tr w:rsidR="0040650F">
        <w:trPr>
          <w:trHeight w:hRule="exact" w:val="277"/>
        </w:trPr>
        <w:tc>
          <w:tcPr>
            <w:tcW w:w="10788"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277"/>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650F">
        <w:trPr>
          <w:trHeight w:hRule="exact" w:val="555"/>
        </w:trPr>
        <w:tc>
          <w:tcPr>
            <w:tcW w:w="9640" w:type="dxa"/>
          </w:tcPr>
          <w:p w:rsidR="0040650F" w:rsidRDefault="0040650F"/>
        </w:tc>
      </w:tr>
      <w:tr w:rsidR="0040650F">
        <w:trPr>
          <w:trHeight w:hRule="exact" w:val="8751"/>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650F" w:rsidRDefault="00672E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650F" w:rsidRDefault="00672E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650F" w:rsidRDefault="00672E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650F" w:rsidRDefault="00672E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50F" w:rsidRDefault="00672E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650F" w:rsidRDefault="00672E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650F" w:rsidRDefault="00672E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650F" w:rsidRDefault="00672E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650F" w:rsidRDefault="00672E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650F" w:rsidRDefault="00672E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650F" w:rsidRDefault="00672E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277"/>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650F">
        <w:trPr>
          <w:trHeight w:hRule="exact" w:val="15113"/>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650F" w:rsidRDefault="00672E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0650F" w:rsidRDefault="00672E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650F" w:rsidRDefault="00672E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650F" w:rsidRDefault="00672E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0F" w:rsidRDefault="00672E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0F" w:rsidRDefault="00672E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650F" w:rsidRDefault="00672E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0F" w:rsidRDefault="00672E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50F" w:rsidRDefault="00672E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40650F" w:rsidRDefault="00672E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2022/2023 учебного года:</w:t>
            </w:r>
          </w:p>
          <w:p w:rsidR="0040650F" w:rsidRDefault="00672E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28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0650F">
        <w:trPr>
          <w:trHeight w:hRule="exact" w:val="138"/>
        </w:trPr>
        <w:tc>
          <w:tcPr>
            <w:tcW w:w="9640" w:type="dxa"/>
          </w:tcPr>
          <w:p w:rsidR="0040650F" w:rsidRDefault="0040650F"/>
        </w:tc>
      </w:tr>
      <w:tr w:rsidR="0040650F">
        <w:trPr>
          <w:trHeight w:hRule="exact" w:val="1125"/>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1. Наименование дисциплины: К.М.02.ДВ.05.01 «Компьютерная графика».</w:t>
            </w:r>
          </w:p>
          <w:p w:rsidR="0040650F" w:rsidRDefault="00672E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650F">
        <w:trPr>
          <w:trHeight w:hRule="exact" w:val="139"/>
        </w:trPr>
        <w:tc>
          <w:tcPr>
            <w:tcW w:w="9640" w:type="dxa"/>
          </w:tcPr>
          <w:p w:rsidR="0040650F" w:rsidRDefault="0040650F"/>
        </w:tc>
      </w:tr>
      <w:tr w:rsidR="0040650F">
        <w:trPr>
          <w:trHeight w:hRule="exact" w:val="3260"/>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650F" w:rsidRDefault="00672E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Код компетенции: ПК-11</w:t>
            </w:r>
          </w:p>
          <w:p w:rsidR="0040650F" w:rsidRDefault="00672E45">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40650F">
        <w:trPr>
          <w:trHeight w:hRule="exact" w:val="585"/>
        </w:trPr>
        <w:tc>
          <w:tcPr>
            <w:tcW w:w="9654" w:type="dxa"/>
            <w:shd w:val="clear" w:color="000000" w:fill="FFFFFF"/>
            <w:tcMar>
              <w:left w:w="34" w:type="dxa"/>
              <w:right w:w="34" w:type="dxa"/>
            </w:tcMar>
          </w:tcPr>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4065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4065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40650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4065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4065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40650F">
        <w:trPr>
          <w:trHeight w:hRule="exact" w:val="277"/>
        </w:trPr>
        <w:tc>
          <w:tcPr>
            <w:tcW w:w="9640" w:type="dxa"/>
          </w:tcPr>
          <w:p w:rsidR="0040650F" w:rsidRDefault="0040650F"/>
        </w:tc>
      </w:tr>
      <w:tr w:rsidR="0040650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Код компетенции: ПК-8</w:t>
            </w:r>
          </w:p>
          <w:p w:rsidR="0040650F" w:rsidRDefault="00672E45">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40650F">
        <w:trPr>
          <w:trHeight w:hRule="exact" w:val="585"/>
        </w:trPr>
        <w:tc>
          <w:tcPr>
            <w:tcW w:w="9654" w:type="dxa"/>
            <w:shd w:val="clear" w:color="000000" w:fill="FFFFFF"/>
            <w:tcMar>
              <w:left w:w="34" w:type="dxa"/>
              <w:right w:w="34" w:type="dxa"/>
            </w:tcMar>
          </w:tcPr>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50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0650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lastRenderedPageBreak/>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40650F">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40650F">
        <w:trPr>
          <w:trHeight w:hRule="exact" w:val="416"/>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304"/>
        </w:trPr>
        <w:tc>
          <w:tcPr>
            <w:tcW w:w="9654" w:type="dxa"/>
            <w:gridSpan w:val="7"/>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650F">
        <w:trPr>
          <w:trHeight w:hRule="exact" w:val="1637"/>
        </w:trPr>
        <w:tc>
          <w:tcPr>
            <w:tcW w:w="9654" w:type="dxa"/>
            <w:gridSpan w:val="7"/>
            <w:shd w:val="clear" w:color="000000" w:fill="FFFFFF"/>
            <w:tcMar>
              <w:left w:w="34" w:type="dxa"/>
              <w:right w:w="34" w:type="dxa"/>
            </w:tcMar>
          </w:tcPr>
          <w:p w:rsidR="0040650F" w:rsidRDefault="0040650F">
            <w:pPr>
              <w:spacing w:after="0" w:line="240" w:lineRule="auto"/>
              <w:jc w:val="both"/>
              <w:rPr>
                <w:sz w:val="24"/>
                <w:szCs w:val="24"/>
              </w:rPr>
            </w:pPr>
          </w:p>
          <w:p w:rsidR="0040650F" w:rsidRDefault="00672E45">
            <w:pPr>
              <w:spacing w:after="0" w:line="240" w:lineRule="auto"/>
              <w:jc w:val="both"/>
              <w:rPr>
                <w:sz w:val="24"/>
                <w:szCs w:val="24"/>
              </w:rPr>
            </w:pPr>
            <w:r>
              <w:rPr>
                <w:rFonts w:ascii="Times New Roman" w:hAnsi="Times New Roman" w:cs="Times New Roman"/>
                <w:color w:val="000000"/>
                <w:sz w:val="24"/>
                <w:szCs w:val="24"/>
              </w:rPr>
              <w:t>Дисциплина К.М.02.ДВ.05.01 «Компьютерная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0650F">
        <w:trPr>
          <w:trHeight w:hRule="exact" w:val="138"/>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Коды</w:t>
            </w:r>
          </w:p>
          <w:p w:rsidR="0040650F" w:rsidRDefault="00672E45">
            <w:pPr>
              <w:spacing w:after="0" w:line="240" w:lineRule="auto"/>
              <w:jc w:val="center"/>
              <w:rPr>
                <w:sz w:val="24"/>
                <w:szCs w:val="24"/>
              </w:rPr>
            </w:pPr>
            <w:r>
              <w:rPr>
                <w:rFonts w:ascii="Times New Roman" w:hAnsi="Times New Roman" w:cs="Times New Roman"/>
                <w:color w:val="000000"/>
                <w:sz w:val="24"/>
                <w:szCs w:val="24"/>
              </w:rPr>
              <w:t>форми-</w:t>
            </w:r>
          </w:p>
          <w:p w:rsidR="0040650F" w:rsidRDefault="00672E45">
            <w:pPr>
              <w:spacing w:after="0" w:line="240" w:lineRule="auto"/>
              <w:jc w:val="center"/>
              <w:rPr>
                <w:sz w:val="24"/>
                <w:szCs w:val="24"/>
              </w:rPr>
            </w:pPr>
            <w:r>
              <w:rPr>
                <w:rFonts w:ascii="Times New Roman" w:hAnsi="Times New Roman" w:cs="Times New Roman"/>
                <w:color w:val="000000"/>
                <w:sz w:val="24"/>
                <w:szCs w:val="24"/>
              </w:rPr>
              <w:t>руемых</w:t>
            </w:r>
          </w:p>
          <w:p w:rsidR="0040650F" w:rsidRDefault="00672E45">
            <w:pPr>
              <w:spacing w:after="0" w:line="240" w:lineRule="auto"/>
              <w:jc w:val="center"/>
              <w:rPr>
                <w:sz w:val="24"/>
                <w:szCs w:val="24"/>
              </w:rPr>
            </w:pPr>
            <w:r>
              <w:rPr>
                <w:rFonts w:ascii="Times New Roman" w:hAnsi="Times New Roman" w:cs="Times New Roman"/>
                <w:color w:val="000000"/>
                <w:sz w:val="24"/>
                <w:szCs w:val="24"/>
              </w:rPr>
              <w:t>компе-</w:t>
            </w:r>
          </w:p>
          <w:p w:rsidR="0040650F" w:rsidRDefault="00672E45">
            <w:pPr>
              <w:spacing w:after="0" w:line="240" w:lineRule="auto"/>
              <w:jc w:val="center"/>
              <w:rPr>
                <w:sz w:val="24"/>
                <w:szCs w:val="24"/>
              </w:rPr>
            </w:pPr>
            <w:r>
              <w:rPr>
                <w:rFonts w:ascii="Times New Roman" w:hAnsi="Times New Roman" w:cs="Times New Roman"/>
                <w:color w:val="000000"/>
                <w:sz w:val="24"/>
                <w:szCs w:val="24"/>
              </w:rPr>
              <w:t>тенций</w:t>
            </w:r>
          </w:p>
        </w:tc>
      </w:tr>
      <w:tr w:rsidR="0040650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40650F"/>
        </w:tc>
      </w:tr>
      <w:tr w:rsidR="0040650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40650F"/>
        </w:tc>
      </w:tr>
      <w:tr w:rsidR="0040650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40650F" w:rsidRDefault="00672E45">
            <w:pPr>
              <w:spacing w:after="0" w:line="240" w:lineRule="auto"/>
              <w:jc w:val="center"/>
            </w:pPr>
            <w:r>
              <w:rPr>
                <w:rFonts w:ascii="Times New Roman" w:hAnsi="Times New Roman" w:cs="Times New Roman"/>
                <w:color w:val="000000"/>
              </w:rPr>
              <w:t>Технологии програмирования</w:t>
            </w:r>
          </w:p>
          <w:p w:rsidR="0040650F" w:rsidRDefault="00672E45">
            <w:pPr>
              <w:spacing w:after="0" w:line="240" w:lineRule="auto"/>
              <w:jc w:val="center"/>
            </w:pPr>
            <w:r>
              <w:rPr>
                <w:rFonts w:ascii="Times New Roman" w:hAnsi="Times New Roman" w:cs="Times New Roman"/>
                <w:color w:val="000000"/>
              </w:rPr>
              <w:t>Алгоритмизация и программирование</w:t>
            </w:r>
          </w:p>
          <w:p w:rsidR="0040650F" w:rsidRDefault="00672E45">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pPr>
            <w:r>
              <w:rPr>
                <w:rFonts w:ascii="Times New Roman" w:hAnsi="Times New Roman" w:cs="Times New Roman"/>
                <w:color w:val="000000"/>
              </w:rPr>
              <w:t>Информационные технологии в бизнесе</w:t>
            </w:r>
          </w:p>
          <w:p w:rsidR="0040650F" w:rsidRDefault="00672E45">
            <w:pPr>
              <w:spacing w:after="0" w:line="240" w:lineRule="auto"/>
              <w:jc w:val="center"/>
            </w:pPr>
            <w:r>
              <w:rPr>
                <w:rFonts w:ascii="Times New Roman" w:hAnsi="Times New Roman" w:cs="Times New Roman"/>
                <w:color w:val="000000"/>
              </w:rPr>
              <w:t>Офисные технологии</w:t>
            </w:r>
          </w:p>
          <w:p w:rsidR="0040650F" w:rsidRDefault="00672E45">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40650F" w:rsidRDefault="00672E4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ПК-11, ПК-8</w:t>
            </w:r>
          </w:p>
        </w:tc>
      </w:tr>
      <w:tr w:rsidR="0040650F">
        <w:trPr>
          <w:trHeight w:hRule="exact" w:val="138"/>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1125"/>
        </w:trPr>
        <w:tc>
          <w:tcPr>
            <w:tcW w:w="9654" w:type="dxa"/>
            <w:gridSpan w:val="7"/>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650F">
        <w:trPr>
          <w:trHeight w:hRule="exact" w:val="585"/>
        </w:trPr>
        <w:tc>
          <w:tcPr>
            <w:tcW w:w="9654" w:type="dxa"/>
            <w:gridSpan w:val="7"/>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650F" w:rsidRDefault="00672E45">
            <w:pPr>
              <w:spacing w:after="0" w:line="240" w:lineRule="auto"/>
              <w:jc w:val="center"/>
              <w:rPr>
                <w:sz w:val="24"/>
                <w:szCs w:val="24"/>
              </w:rPr>
            </w:pPr>
            <w:r>
              <w:rPr>
                <w:rFonts w:ascii="Times New Roman" w:hAnsi="Times New Roman" w:cs="Times New Roman"/>
                <w:color w:val="000000"/>
                <w:sz w:val="24"/>
                <w:szCs w:val="24"/>
              </w:rPr>
              <w:t>Из них:</w:t>
            </w:r>
          </w:p>
        </w:tc>
      </w:tr>
      <w:tr w:rsidR="0040650F">
        <w:trPr>
          <w:trHeight w:hRule="exact" w:val="138"/>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54</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18</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0</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36</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0</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54</w:t>
            </w:r>
          </w:p>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0</w:t>
            </w:r>
          </w:p>
        </w:tc>
      </w:tr>
      <w:tr w:rsidR="0040650F">
        <w:trPr>
          <w:trHeight w:hRule="exact" w:val="416"/>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экзамены 7</w:t>
            </w:r>
          </w:p>
        </w:tc>
      </w:tr>
      <w:tr w:rsidR="0040650F">
        <w:trPr>
          <w:trHeight w:hRule="exact" w:val="277"/>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1666"/>
        </w:trPr>
        <w:tc>
          <w:tcPr>
            <w:tcW w:w="9654" w:type="dxa"/>
            <w:gridSpan w:val="7"/>
            <w:shd w:val="clear" w:color="000000" w:fill="FFFFFF"/>
            <w:tcMar>
              <w:left w:w="34" w:type="dxa"/>
              <w:right w:w="34" w:type="dxa"/>
            </w:tcMar>
          </w:tcPr>
          <w:p w:rsidR="0040650F" w:rsidRDefault="0040650F">
            <w:pPr>
              <w:spacing w:after="0" w:line="240" w:lineRule="auto"/>
              <w:jc w:val="center"/>
              <w:rPr>
                <w:sz w:val="24"/>
                <w:szCs w:val="24"/>
              </w:rPr>
            </w:pPr>
          </w:p>
          <w:p w:rsidR="0040650F" w:rsidRDefault="00672E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50F" w:rsidRDefault="0040650F">
            <w:pPr>
              <w:spacing w:after="0" w:line="240" w:lineRule="auto"/>
              <w:jc w:val="center"/>
              <w:rPr>
                <w:sz w:val="24"/>
                <w:szCs w:val="24"/>
              </w:rPr>
            </w:pPr>
          </w:p>
          <w:p w:rsidR="0040650F" w:rsidRDefault="00672E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650F">
        <w:trPr>
          <w:trHeight w:hRule="exact" w:val="416"/>
        </w:trPr>
        <w:tc>
          <w:tcPr>
            <w:tcW w:w="3970" w:type="dxa"/>
          </w:tcPr>
          <w:p w:rsidR="0040650F" w:rsidRDefault="0040650F"/>
        </w:tc>
        <w:tc>
          <w:tcPr>
            <w:tcW w:w="1702" w:type="dxa"/>
          </w:tcPr>
          <w:p w:rsidR="0040650F" w:rsidRDefault="0040650F"/>
        </w:tc>
        <w:tc>
          <w:tcPr>
            <w:tcW w:w="1702" w:type="dxa"/>
          </w:tcPr>
          <w:p w:rsidR="0040650F" w:rsidRDefault="0040650F"/>
        </w:tc>
        <w:tc>
          <w:tcPr>
            <w:tcW w:w="426" w:type="dxa"/>
          </w:tcPr>
          <w:p w:rsidR="0040650F" w:rsidRDefault="0040650F"/>
        </w:tc>
        <w:tc>
          <w:tcPr>
            <w:tcW w:w="710" w:type="dxa"/>
          </w:tcPr>
          <w:p w:rsidR="0040650F" w:rsidRDefault="0040650F"/>
        </w:tc>
        <w:tc>
          <w:tcPr>
            <w:tcW w:w="143" w:type="dxa"/>
          </w:tcPr>
          <w:p w:rsidR="0040650F" w:rsidRDefault="0040650F"/>
        </w:tc>
        <w:tc>
          <w:tcPr>
            <w:tcW w:w="993" w:type="dxa"/>
          </w:tcPr>
          <w:p w:rsidR="0040650F" w:rsidRDefault="0040650F"/>
        </w:tc>
      </w:tr>
      <w:tr w:rsidR="0040650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50F" w:rsidRDefault="00672E45">
            <w:pPr>
              <w:spacing w:after="0" w:line="240" w:lineRule="auto"/>
              <w:jc w:val="center"/>
              <w:rPr>
                <w:sz w:val="24"/>
                <w:szCs w:val="24"/>
              </w:rPr>
            </w:pPr>
            <w:r>
              <w:rPr>
                <w:rFonts w:ascii="Times New Roman" w:hAnsi="Times New Roman" w:cs="Times New Roman"/>
                <w:color w:val="000000"/>
                <w:sz w:val="24"/>
                <w:szCs w:val="24"/>
              </w:rPr>
              <w:t>Часов</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lastRenderedPageBreak/>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10</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4</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10</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4</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6</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14</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Библиотеки OpenGL, GLU и GLUT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4</w:t>
            </w:r>
          </w:p>
        </w:tc>
      </w:tr>
      <w:tr w:rsidR="0040650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10</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50F" w:rsidRDefault="0040650F"/>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2</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4</w:t>
            </w:r>
          </w:p>
        </w:tc>
      </w:tr>
      <w:tr w:rsidR="0040650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10</w:t>
            </w:r>
          </w:p>
        </w:tc>
      </w:tr>
      <w:tr w:rsidR="0040650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40650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color w:val="000000"/>
                <w:sz w:val="24"/>
                <w:szCs w:val="24"/>
              </w:rPr>
              <w:t>108</w:t>
            </w:r>
          </w:p>
        </w:tc>
      </w:tr>
      <w:tr w:rsidR="0040650F">
        <w:trPr>
          <w:trHeight w:hRule="exact" w:val="2867"/>
        </w:trPr>
        <w:tc>
          <w:tcPr>
            <w:tcW w:w="9654" w:type="dxa"/>
            <w:gridSpan w:val="4"/>
            <w:shd w:val="clear" w:color="000000" w:fill="FFFFFF"/>
            <w:tcMar>
              <w:left w:w="34" w:type="dxa"/>
              <w:right w:w="34" w:type="dxa"/>
            </w:tcMar>
          </w:tcPr>
          <w:p w:rsidR="0040650F" w:rsidRDefault="0040650F">
            <w:pPr>
              <w:spacing w:after="0" w:line="240" w:lineRule="auto"/>
              <w:jc w:val="both"/>
              <w:rPr>
                <w:sz w:val="20"/>
                <w:szCs w:val="20"/>
              </w:rPr>
            </w:pPr>
          </w:p>
          <w:p w:rsidR="0040650F" w:rsidRDefault="00672E45">
            <w:pPr>
              <w:spacing w:after="0" w:line="240" w:lineRule="auto"/>
              <w:jc w:val="both"/>
              <w:rPr>
                <w:sz w:val="20"/>
                <w:szCs w:val="20"/>
              </w:rPr>
            </w:pPr>
            <w:r>
              <w:rPr>
                <w:rFonts w:ascii="Times New Roman" w:hAnsi="Times New Roman" w:cs="Times New Roman"/>
                <w:color w:val="000000"/>
                <w:sz w:val="20"/>
                <w:szCs w:val="20"/>
              </w:rPr>
              <w:t>* Примечания:</w:t>
            </w:r>
          </w:p>
          <w:p w:rsidR="0040650F" w:rsidRDefault="00672E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650F" w:rsidRDefault="00672E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15115"/>
        </w:trPr>
        <w:tc>
          <w:tcPr>
            <w:tcW w:w="9654" w:type="dxa"/>
            <w:shd w:val="clear" w:color="000000" w:fill="FFFFFF"/>
            <w:tcMar>
              <w:left w:w="34" w:type="dxa"/>
              <w:right w:w="34" w:type="dxa"/>
            </w:tcMar>
          </w:tcPr>
          <w:p w:rsidR="0040650F" w:rsidRDefault="00672E4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650F" w:rsidRDefault="00672E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650F" w:rsidRDefault="00672E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650F" w:rsidRDefault="00672E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650F" w:rsidRDefault="00672E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650F" w:rsidRDefault="00672E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650F" w:rsidRDefault="00672E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585"/>
        </w:trPr>
        <w:tc>
          <w:tcPr>
            <w:tcW w:w="9654" w:type="dxa"/>
            <w:shd w:val="clear" w:color="000000" w:fill="FFFFFF"/>
            <w:tcMar>
              <w:left w:w="34" w:type="dxa"/>
              <w:right w:w="34" w:type="dxa"/>
            </w:tcMar>
          </w:tcPr>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650F">
        <w:trPr>
          <w:trHeight w:hRule="exact" w:val="277"/>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650F">
        <w:trPr>
          <w:trHeight w:hRule="exact" w:val="26"/>
        </w:trPr>
        <w:tc>
          <w:tcPr>
            <w:tcW w:w="9654" w:type="dxa"/>
            <w:vMerge w:val="restart"/>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Общие сведения о компьютерной графике</w:t>
            </w:r>
          </w:p>
        </w:tc>
      </w:tr>
      <w:tr w:rsidR="0040650F">
        <w:trPr>
          <w:trHeight w:hRule="exact" w:val="277"/>
        </w:trPr>
        <w:tc>
          <w:tcPr>
            <w:tcW w:w="9654" w:type="dxa"/>
            <w:vMerge/>
            <w:shd w:val="clear" w:color="000000" w:fill="FFFFFF"/>
            <w:tcMar>
              <w:left w:w="34" w:type="dxa"/>
              <w:right w:w="34" w:type="dxa"/>
            </w:tcMar>
          </w:tcPr>
          <w:p w:rsidR="0040650F" w:rsidRDefault="0040650F"/>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Математические основы работы в 2D. Преобразования на плоскости</w:t>
            </w:r>
          </w:p>
        </w:tc>
      </w:tr>
      <w:tr w:rsidR="0040650F">
        <w:trPr>
          <w:trHeight w:hRule="exact" w:val="82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Математические основы трехмерной графики. Преобразования в пространстве</w:t>
            </w:r>
          </w:p>
        </w:tc>
      </w:tr>
      <w:tr w:rsidR="0040650F">
        <w:trPr>
          <w:trHeight w:hRule="exact" w:val="1637"/>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p w:rsidR="0040650F" w:rsidRDefault="00672E45">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40650F" w:rsidRDefault="00672E45">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Алгоритмические основы компьютерной графики.</w:t>
            </w:r>
          </w:p>
        </w:tc>
      </w:tr>
      <w:tr w:rsidR="0040650F">
        <w:trPr>
          <w:trHeight w:hRule="exact" w:val="109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Растровые алгоритмы, определение видимости, закрашивание  Растровые алгоритмы</w:t>
            </w:r>
          </w:p>
          <w:p w:rsidR="0040650F" w:rsidRDefault="00672E45">
            <w:pPr>
              <w:spacing w:after="0" w:line="240" w:lineRule="auto"/>
              <w:jc w:val="both"/>
              <w:rPr>
                <w:sz w:val="24"/>
                <w:szCs w:val="24"/>
              </w:rPr>
            </w:pPr>
            <w:r>
              <w:rPr>
                <w:rFonts w:ascii="Times New Roman" w:hAnsi="Times New Roman" w:cs="Times New Roman"/>
                <w:color w:val="000000"/>
                <w:sz w:val="24"/>
                <w:szCs w:val="24"/>
              </w:rPr>
              <w:t>Определение видимости.  Трассировка лучей.  Метод буфера глубины.  Методы упорядочивания.  Расчет освещенности.  Закрашивание</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Цифровая обработка изображений, Фильтры.</w:t>
            </w:r>
          </w:p>
        </w:tc>
      </w:tr>
      <w:tr w:rsidR="0040650F">
        <w:trPr>
          <w:trHeight w:hRule="exact" w:val="82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40650F">
        <w:trPr>
          <w:trHeight w:hRule="exact" w:val="82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Ускорители компьютерной графики. Графический процессор.  Конвейер GPU/</w:t>
            </w:r>
          </w:p>
          <w:p w:rsidR="0040650F" w:rsidRDefault="00672E45">
            <w:pPr>
              <w:spacing w:after="0" w:line="240" w:lineRule="auto"/>
              <w:jc w:val="both"/>
              <w:rPr>
                <w:sz w:val="24"/>
                <w:szCs w:val="24"/>
              </w:rPr>
            </w:pPr>
            <w:r>
              <w:rPr>
                <w:rFonts w:ascii="Times New Roman" w:hAnsi="Times New Roman" w:cs="Times New Roman"/>
                <w:color w:val="000000"/>
                <w:sz w:val="24"/>
                <w:szCs w:val="24"/>
              </w:rPr>
              <w:t>Задача фрагментного шейдера.  Видеопамять, Параллелизм при выполнении графических преобразований.</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Библиотеки OpenGL, GLU и GLUT</w:t>
            </w:r>
          </w:p>
        </w:tc>
      </w:tr>
      <w:tr w:rsidR="0040650F">
        <w:trPr>
          <w:trHeight w:hRule="exact" w:val="136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Минимальное приложение на OpenGL.  Вывод примитивов.  Режимы. Работа с матрицами.  Освещение.  Работа с буфером трафарета. Работа с текстурами.  Загрузка текстур с помощью библиотеки SOIL.  Загрузка текстур с помощью библиотеки DevIL. Создание анимации с помощью библиотеки GLUT. Работа с OpenGL через библиотеку Qt</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Компьютерная анимация и мультимедиа</w:t>
            </w:r>
          </w:p>
        </w:tc>
      </w:tr>
      <w:tr w:rsidR="0040650F">
        <w:trPr>
          <w:trHeight w:hRule="exact" w:val="28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Основы анимации.  Мультимедиа.</w:t>
            </w:r>
          </w:p>
        </w:tc>
      </w:tr>
      <w:tr w:rsidR="0040650F">
        <w:trPr>
          <w:trHeight w:hRule="exact" w:val="277"/>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Цветовые модели</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Ознакомиться с основными функциями и приемами работы в графическом браузере.</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Ознакомиться с инструментами рисования кривых и ломаных, научиться использовать инструменты при создании рисунка.</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lastRenderedPageBreak/>
              <w:t>Упорядочение и группировка объектов</w:t>
            </w:r>
          </w:p>
        </w:tc>
      </w:tr>
      <w:tr w:rsidR="0040650F">
        <w:trPr>
          <w:trHeight w:hRule="exact" w:val="3801"/>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Научиться выполнять группировку объектов, изучить возможность применения операции упорядочения объектов.</w:t>
            </w:r>
          </w:p>
          <w:p w:rsidR="0040650F" w:rsidRDefault="0040650F">
            <w:pPr>
              <w:spacing w:after="0" w:line="240" w:lineRule="auto"/>
              <w:jc w:val="both"/>
              <w:rPr>
                <w:sz w:val="24"/>
                <w:szCs w:val="24"/>
              </w:rPr>
            </w:pPr>
          </w:p>
          <w:p w:rsidR="0040650F" w:rsidRDefault="00672E45">
            <w:pPr>
              <w:spacing w:after="0" w:line="240" w:lineRule="auto"/>
              <w:jc w:val="both"/>
              <w:rPr>
                <w:sz w:val="24"/>
                <w:szCs w:val="24"/>
              </w:rPr>
            </w:pPr>
            <w:r>
              <w:rPr>
                <w:rFonts w:ascii="Times New Roman" w:hAnsi="Times New Roman" w:cs="Times New Roman"/>
                <w:color w:val="000000"/>
                <w:sz w:val="24"/>
                <w:szCs w:val="24"/>
              </w:rPr>
              <w:t>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rsidR="0040650F" w:rsidRDefault="00672E45">
            <w:pPr>
              <w:spacing w:after="0" w:line="240" w:lineRule="auto"/>
              <w:jc w:val="both"/>
              <w:rPr>
                <w:sz w:val="24"/>
                <w:szCs w:val="24"/>
              </w:rPr>
            </w:pPr>
            <w:r>
              <w:rPr>
                <w:rFonts w:ascii="Times New Roman" w:hAnsi="Times New Roman" w:cs="Times New Roman"/>
                <w:color w:val="000000"/>
                <w:sz w:val="24"/>
                <w:szCs w:val="24"/>
              </w:rPr>
              <w:t>Существуют три способа объединения нескольких объектов в один:</w:t>
            </w:r>
          </w:p>
          <w:p w:rsidR="0040650F" w:rsidRDefault="00672E45">
            <w:pPr>
              <w:spacing w:after="0" w:line="240" w:lineRule="auto"/>
              <w:jc w:val="both"/>
              <w:rPr>
                <w:sz w:val="24"/>
                <w:szCs w:val="24"/>
              </w:rPr>
            </w:pPr>
            <w:r>
              <w:rPr>
                <w:rFonts w:ascii="Times New Roman" w:hAnsi="Times New Roman" w:cs="Times New Roman"/>
                <w:color w:val="000000"/>
                <w:sz w:val="24"/>
                <w:szCs w:val="24"/>
              </w:rPr>
              <w:t>● группирование,</w:t>
            </w:r>
          </w:p>
          <w:p w:rsidR="0040650F" w:rsidRDefault="00672E45">
            <w:pPr>
              <w:spacing w:after="0" w:line="240" w:lineRule="auto"/>
              <w:jc w:val="both"/>
              <w:rPr>
                <w:sz w:val="24"/>
                <w:szCs w:val="24"/>
              </w:rPr>
            </w:pPr>
            <w:r>
              <w:rPr>
                <w:rFonts w:ascii="Times New Roman" w:hAnsi="Times New Roman" w:cs="Times New Roman"/>
                <w:color w:val="000000"/>
                <w:sz w:val="24"/>
                <w:szCs w:val="24"/>
              </w:rPr>
              <w:t>● объединение,</w:t>
            </w:r>
          </w:p>
          <w:p w:rsidR="0040650F" w:rsidRDefault="00672E45">
            <w:pPr>
              <w:spacing w:after="0" w:line="240" w:lineRule="auto"/>
              <w:jc w:val="both"/>
              <w:rPr>
                <w:sz w:val="24"/>
                <w:szCs w:val="24"/>
              </w:rPr>
            </w:pPr>
            <w:r>
              <w:rPr>
                <w:rFonts w:ascii="Times New Roman" w:hAnsi="Times New Roman" w:cs="Times New Roman"/>
                <w:color w:val="000000"/>
                <w:sz w:val="24"/>
                <w:szCs w:val="24"/>
              </w:rPr>
              <w:t>● сумма.</w:t>
            </w:r>
          </w:p>
          <w:p w:rsidR="0040650F" w:rsidRDefault="00672E45">
            <w:pPr>
              <w:spacing w:after="0" w:line="240" w:lineRule="auto"/>
              <w:jc w:val="both"/>
              <w:rPr>
                <w:sz w:val="24"/>
                <w:szCs w:val="24"/>
              </w:rPr>
            </w:pPr>
            <w:r>
              <w:rPr>
                <w:rFonts w:ascii="Times New Roman" w:hAnsi="Times New Roman" w:cs="Times New Roman"/>
                <w:color w:val="000000"/>
                <w:sz w:val="24"/>
                <w:szCs w:val="24"/>
              </w:rPr>
              <w:t>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Основные приемы работы в среде графического редактора</w:t>
            </w:r>
          </w:p>
        </w:tc>
      </w:tr>
      <w:tr w:rsidR="0040650F">
        <w:trPr>
          <w:trHeight w:hRule="exact" w:val="28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Изучить основные приемы работы в среде графического редактора</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Выделение областей и их обработка</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Детально ознакомиться с инструментами выделения, научиться применять «умные ножницы», маску, выделение переднего плана.</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Обработка многослойных изображений. Создание коллажей</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Изучить технологию работы со слоями, создания коллажей из различных рисунков. Развивать творческие способности.</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Растеризация и векторизация изображений</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Рассмотреть понятия векторизация и растеризация, научиться применять данные технологии на практике.</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40650F">
        <w:trPr>
          <w:trHeight w:hRule="exact" w:val="28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Введение в OpenGL</w:t>
            </w:r>
          </w:p>
        </w:tc>
      </w:tr>
      <w:tr w:rsidR="0040650F">
        <w:trPr>
          <w:trHeight w:hRule="exact" w:val="28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Получение базовых знаний об использовании библиотеки OpenGL.</w:t>
            </w:r>
          </w:p>
        </w:tc>
      </w:tr>
      <w:tr w:rsidR="0040650F">
        <w:trPr>
          <w:trHeight w:hRule="exact" w:val="14"/>
        </w:trPr>
        <w:tc>
          <w:tcPr>
            <w:tcW w:w="9640" w:type="dxa"/>
          </w:tcPr>
          <w:p w:rsidR="0040650F" w:rsidRDefault="0040650F"/>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40650F">
        <w:trPr>
          <w:trHeight w:hRule="exact" w:val="555"/>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Цель. Отработать навыки работы по созданию анимационных эффектов в среде GIMP или ее аналогах.</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650F">
        <w:trPr>
          <w:trHeight w:hRule="exact" w:val="855"/>
        </w:trPr>
        <w:tc>
          <w:tcPr>
            <w:tcW w:w="9654" w:type="dxa"/>
            <w:gridSpan w:val="2"/>
            <w:shd w:val="clear" w:color="000000" w:fill="FFFFFF"/>
            <w:tcMar>
              <w:left w:w="34" w:type="dxa"/>
              <w:right w:w="34" w:type="dxa"/>
            </w:tcMar>
          </w:tcPr>
          <w:p w:rsidR="0040650F" w:rsidRDefault="0040650F">
            <w:pPr>
              <w:spacing w:after="0" w:line="240" w:lineRule="auto"/>
              <w:rPr>
                <w:sz w:val="24"/>
                <w:szCs w:val="24"/>
              </w:rPr>
            </w:pPr>
          </w:p>
          <w:p w:rsidR="0040650F" w:rsidRDefault="00672E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650F">
        <w:trPr>
          <w:trHeight w:hRule="exact" w:val="5182"/>
        </w:trPr>
        <w:tc>
          <w:tcPr>
            <w:tcW w:w="9654" w:type="dxa"/>
            <w:gridSpan w:val="2"/>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2022.</w:t>
            </w:r>
          </w:p>
          <w:p w:rsidR="0040650F" w:rsidRDefault="00672E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650F" w:rsidRDefault="00672E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650F" w:rsidRDefault="00672E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650F">
        <w:trPr>
          <w:trHeight w:hRule="exact" w:val="138"/>
        </w:trPr>
        <w:tc>
          <w:tcPr>
            <w:tcW w:w="285" w:type="dxa"/>
          </w:tcPr>
          <w:p w:rsidR="0040650F" w:rsidRDefault="0040650F"/>
        </w:tc>
        <w:tc>
          <w:tcPr>
            <w:tcW w:w="9356" w:type="dxa"/>
          </w:tcPr>
          <w:p w:rsidR="0040650F" w:rsidRDefault="0040650F"/>
        </w:tc>
      </w:tr>
      <w:tr w:rsidR="0040650F">
        <w:trPr>
          <w:trHeight w:hRule="exact" w:val="855"/>
        </w:trPr>
        <w:tc>
          <w:tcPr>
            <w:tcW w:w="9654" w:type="dxa"/>
            <w:gridSpan w:val="2"/>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650F" w:rsidRDefault="00672E45">
            <w:pPr>
              <w:spacing w:after="0" w:line="240" w:lineRule="auto"/>
              <w:rPr>
                <w:sz w:val="24"/>
                <w:szCs w:val="24"/>
              </w:rPr>
            </w:pPr>
            <w:r>
              <w:rPr>
                <w:rFonts w:ascii="Times New Roman" w:hAnsi="Times New Roman" w:cs="Times New Roman"/>
                <w:b/>
                <w:color w:val="000000"/>
                <w:sz w:val="24"/>
                <w:szCs w:val="24"/>
              </w:rPr>
              <w:t>Основная:</w:t>
            </w:r>
          </w:p>
        </w:tc>
      </w:tr>
      <w:tr w:rsidR="0040650F">
        <w:trPr>
          <w:trHeight w:hRule="exact" w:val="555"/>
        </w:trPr>
        <w:tc>
          <w:tcPr>
            <w:tcW w:w="9654" w:type="dxa"/>
            <w:gridSpan w:val="2"/>
            <w:shd w:val="clear" w:color="000000" w:fill="FFFFFF"/>
            <w:tcMar>
              <w:left w:w="34" w:type="dxa"/>
              <w:right w:w="34" w:type="dxa"/>
            </w:tcMar>
          </w:tcPr>
          <w:p w:rsidR="0040650F" w:rsidRDefault="00672E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63BE">
                <w:rPr>
                  <w:rStyle w:val="a3"/>
                </w:rPr>
                <w:t>https://urait.ru/bcode/444485</w:t>
              </w:r>
            </w:hyperlink>
            <w:r>
              <w:t xml:space="preserve"> </w:t>
            </w:r>
          </w:p>
        </w:tc>
      </w:tr>
      <w:tr w:rsidR="0040650F">
        <w:trPr>
          <w:trHeight w:hRule="exact" w:val="826"/>
        </w:trPr>
        <w:tc>
          <w:tcPr>
            <w:tcW w:w="9654" w:type="dxa"/>
            <w:gridSpan w:val="2"/>
            <w:shd w:val="clear" w:color="000000" w:fill="FFFFFF"/>
            <w:tcMar>
              <w:left w:w="34" w:type="dxa"/>
              <w:right w:w="34" w:type="dxa"/>
            </w:tcMar>
          </w:tcPr>
          <w:p w:rsidR="0040650F" w:rsidRDefault="00672E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63BE">
                <w:rPr>
                  <w:rStyle w:val="a3"/>
                </w:rPr>
                <w:t>https://www.biblio-online.ru/bcode/433144</w:t>
              </w:r>
            </w:hyperlink>
            <w:r>
              <w:t xml:space="preserve"> </w:t>
            </w:r>
          </w:p>
        </w:tc>
      </w:tr>
      <w:tr w:rsidR="0040650F">
        <w:trPr>
          <w:trHeight w:hRule="exact" w:val="277"/>
        </w:trPr>
        <w:tc>
          <w:tcPr>
            <w:tcW w:w="285" w:type="dxa"/>
          </w:tcPr>
          <w:p w:rsidR="0040650F" w:rsidRDefault="0040650F"/>
        </w:tc>
        <w:tc>
          <w:tcPr>
            <w:tcW w:w="9370"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i/>
                <w:color w:val="000000"/>
                <w:sz w:val="24"/>
                <w:szCs w:val="24"/>
              </w:rPr>
              <w:t>Дополнительная:</w:t>
            </w:r>
          </w:p>
        </w:tc>
      </w:tr>
      <w:tr w:rsidR="0040650F">
        <w:trPr>
          <w:trHeight w:hRule="exact" w:val="26"/>
        </w:trPr>
        <w:tc>
          <w:tcPr>
            <w:tcW w:w="9654" w:type="dxa"/>
            <w:gridSpan w:val="2"/>
            <w:vMerge w:val="restart"/>
            <w:shd w:val="clear" w:color="000000" w:fill="FFFFFF"/>
            <w:tcMar>
              <w:left w:w="34" w:type="dxa"/>
              <w:right w:w="34" w:type="dxa"/>
            </w:tcMar>
          </w:tcPr>
          <w:p w:rsidR="0040650F" w:rsidRDefault="00672E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63BE">
                <w:rPr>
                  <w:rStyle w:val="a3"/>
                </w:rPr>
                <w:t>https://urait.ru/bcode/442322</w:t>
              </w:r>
            </w:hyperlink>
            <w:r>
              <w:t xml:space="preserve"> </w:t>
            </w:r>
          </w:p>
        </w:tc>
      </w:tr>
      <w:tr w:rsidR="0040650F">
        <w:trPr>
          <w:trHeight w:hRule="exact" w:val="799"/>
        </w:trPr>
        <w:tc>
          <w:tcPr>
            <w:tcW w:w="9654" w:type="dxa"/>
            <w:gridSpan w:val="2"/>
            <w:vMerge/>
            <w:shd w:val="clear" w:color="000000" w:fill="FFFFFF"/>
            <w:tcMar>
              <w:left w:w="34" w:type="dxa"/>
              <w:right w:w="34" w:type="dxa"/>
            </w:tcMar>
          </w:tcPr>
          <w:p w:rsidR="0040650F" w:rsidRDefault="0040650F"/>
        </w:tc>
      </w:tr>
      <w:tr w:rsidR="0040650F">
        <w:trPr>
          <w:trHeight w:hRule="exact" w:val="826"/>
        </w:trPr>
        <w:tc>
          <w:tcPr>
            <w:tcW w:w="9654" w:type="dxa"/>
            <w:gridSpan w:val="2"/>
            <w:shd w:val="clear" w:color="000000" w:fill="FFFFFF"/>
            <w:tcMar>
              <w:left w:w="34" w:type="dxa"/>
              <w:right w:w="34" w:type="dxa"/>
            </w:tcMar>
          </w:tcPr>
          <w:p w:rsidR="0040650F" w:rsidRDefault="00672E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63BE">
                <w:rPr>
                  <w:rStyle w:val="a3"/>
                </w:rPr>
                <w:t>https://urait.ru/bcode/442323</w:t>
              </w:r>
            </w:hyperlink>
            <w:r>
              <w:t xml:space="preserve"> </w:t>
            </w:r>
          </w:p>
        </w:tc>
      </w:tr>
      <w:tr w:rsidR="0040650F">
        <w:trPr>
          <w:trHeight w:hRule="exact" w:val="585"/>
        </w:trPr>
        <w:tc>
          <w:tcPr>
            <w:tcW w:w="9654" w:type="dxa"/>
            <w:gridSpan w:val="2"/>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650F">
        <w:trPr>
          <w:trHeight w:hRule="exact" w:val="4462"/>
        </w:trPr>
        <w:tc>
          <w:tcPr>
            <w:tcW w:w="9654" w:type="dxa"/>
            <w:gridSpan w:val="2"/>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B63BE">
                <w:rPr>
                  <w:rStyle w:val="a3"/>
                  <w:rFonts w:ascii="Times New Roman" w:hAnsi="Times New Roman" w:cs="Times New Roman"/>
                  <w:sz w:val="24"/>
                  <w:szCs w:val="24"/>
                </w:rPr>
                <w:t>http://www.iprbookshop.ru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B63BE">
                <w:rPr>
                  <w:rStyle w:val="a3"/>
                  <w:rFonts w:ascii="Times New Roman" w:hAnsi="Times New Roman" w:cs="Times New Roman"/>
                  <w:sz w:val="24"/>
                  <w:szCs w:val="24"/>
                </w:rPr>
                <w:t>http://biblio-online.ru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B63BE">
                <w:rPr>
                  <w:rStyle w:val="a3"/>
                  <w:rFonts w:ascii="Times New Roman" w:hAnsi="Times New Roman" w:cs="Times New Roman"/>
                  <w:sz w:val="24"/>
                  <w:szCs w:val="24"/>
                </w:rPr>
                <w:t>http://window.edu.ru/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B63BE">
                <w:rPr>
                  <w:rStyle w:val="a3"/>
                  <w:rFonts w:ascii="Times New Roman" w:hAnsi="Times New Roman" w:cs="Times New Roman"/>
                  <w:sz w:val="24"/>
                  <w:szCs w:val="24"/>
                </w:rPr>
                <w:t>http://elibrary.ru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B63BE">
                <w:rPr>
                  <w:rStyle w:val="a3"/>
                  <w:rFonts w:ascii="Times New Roman" w:hAnsi="Times New Roman" w:cs="Times New Roman"/>
                  <w:sz w:val="24"/>
                  <w:szCs w:val="24"/>
                </w:rPr>
                <w:t>http://www.sciencedirect.com</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B63BE">
                <w:rPr>
                  <w:rStyle w:val="a3"/>
                  <w:rFonts w:ascii="Times New Roman" w:hAnsi="Times New Roman" w:cs="Times New Roman"/>
                  <w:sz w:val="24"/>
                  <w:szCs w:val="24"/>
                </w:rPr>
                <w:t>http://journals.cambridge.org</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B63BE">
                <w:rPr>
                  <w:rStyle w:val="a3"/>
                  <w:rFonts w:ascii="Times New Roman" w:hAnsi="Times New Roman" w:cs="Times New Roman"/>
                  <w:sz w:val="24"/>
                  <w:szCs w:val="24"/>
                </w:rPr>
                <w:t>http://www.oxfordjoumals.org</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B63BE">
                <w:rPr>
                  <w:rStyle w:val="a3"/>
                  <w:rFonts w:ascii="Times New Roman" w:hAnsi="Times New Roman" w:cs="Times New Roman"/>
                  <w:sz w:val="24"/>
                  <w:szCs w:val="24"/>
                </w:rPr>
                <w:t>http://dic.academic.ru/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B63BE">
                <w:rPr>
                  <w:rStyle w:val="a3"/>
                  <w:rFonts w:ascii="Times New Roman" w:hAnsi="Times New Roman" w:cs="Times New Roman"/>
                  <w:sz w:val="24"/>
                  <w:szCs w:val="24"/>
                </w:rPr>
                <w:t>http://www.benran.ru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B63BE">
                <w:rPr>
                  <w:rStyle w:val="a3"/>
                  <w:rFonts w:ascii="Times New Roman" w:hAnsi="Times New Roman" w:cs="Times New Roman"/>
                  <w:sz w:val="24"/>
                  <w:szCs w:val="24"/>
                </w:rPr>
                <w:t>http://www.gks.ru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B63BE">
                <w:rPr>
                  <w:rStyle w:val="a3"/>
                  <w:rFonts w:ascii="Times New Roman" w:hAnsi="Times New Roman" w:cs="Times New Roman"/>
                  <w:sz w:val="24"/>
                  <w:szCs w:val="24"/>
                </w:rPr>
                <w:t>http://diss.rsl.ru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B63BE">
                <w:rPr>
                  <w:rStyle w:val="a3"/>
                  <w:rFonts w:ascii="Times New Roman" w:hAnsi="Times New Roman" w:cs="Times New Roman"/>
                  <w:sz w:val="24"/>
                  <w:szCs w:val="24"/>
                </w:rPr>
                <w:t>http://ru.spinform.ru</w:t>
              </w:r>
            </w:hyperlink>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5423"/>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650F" w:rsidRDefault="00672E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650F">
        <w:trPr>
          <w:trHeight w:hRule="exact" w:val="31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650F">
        <w:trPr>
          <w:trHeight w:hRule="exact" w:val="9653"/>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650F" w:rsidRDefault="00672E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650F" w:rsidRDefault="00672E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650F" w:rsidRDefault="00672E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650F" w:rsidRDefault="00672E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650F" w:rsidRDefault="00672E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650F" w:rsidRDefault="00672E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650F" w:rsidRDefault="00672E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650F" w:rsidRDefault="00672E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4162"/>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650F" w:rsidRDefault="00672E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650F" w:rsidRDefault="00672E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650F">
        <w:trPr>
          <w:trHeight w:hRule="exact" w:val="855"/>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650F">
        <w:trPr>
          <w:trHeight w:hRule="exact" w:val="2989"/>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650F" w:rsidRDefault="0040650F">
            <w:pPr>
              <w:spacing w:after="0" w:line="240" w:lineRule="auto"/>
              <w:jc w:val="both"/>
              <w:rPr>
                <w:sz w:val="24"/>
                <w:szCs w:val="24"/>
              </w:rPr>
            </w:pPr>
          </w:p>
          <w:p w:rsidR="0040650F" w:rsidRDefault="00672E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650F" w:rsidRDefault="00672E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650F" w:rsidRDefault="00672E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650F" w:rsidRDefault="00672E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650F" w:rsidRDefault="00672E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650F" w:rsidRDefault="00672E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650F" w:rsidRDefault="0040650F">
            <w:pPr>
              <w:spacing w:after="0" w:line="240" w:lineRule="auto"/>
              <w:jc w:val="both"/>
              <w:rPr>
                <w:sz w:val="24"/>
                <w:szCs w:val="24"/>
              </w:rPr>
            </w:pPr>
          </w:p>
          <w:p w:rsidR="0040650F" w:rsidRDefault="00672E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B63BE">
                <w:rPr>
                  <w:rStyle w:val="a3"/>
                  <w:rFonts w:ascii="Times New Roman" w:hAnsi="Times New Roman" w:cs="Times New Roman"/>
                  <w:sz w:val="24"/>
                  <w:szCs w:val="24"/>
                </w:rPr>
                <w:t>http://www.president.kremlin.ru</w:t>
              </w:r>
            </w:hyperlink>
          </w:p>
        </w:tc>
      </w:tr>
      <w:tr w:rsidR="0040650F">
        <w:trPr>
          <w:trHeight w:hRule="exact" w:val="30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650F">
        <w:trPr>
          <w:trHeight w:hRule="exact" w:val="585"/>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650F" w:rsidRDefault="00672E4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B63BE">
                <w:rPr>
                  <w:rStyle w:val="a3"/>
                  <w:rFonts w:ascii="Times New Roman" w:hAnsi="Times New Roman" w:cs="Times New Roman"/>
                  <w:sz w:val="24"/>
                  <w:szCs w:val="24"/>
                </w:rPr>
                <w:t>http://fgosvo.ru</w:t>
              </w:r>
            </w:hyperlink>
          </w:p>
        </w:tc>
      </w:tr>
      <w:tr w:rsidR="0040650F">
        <w:trPr>
          <w:trHeight w:hRule="exact" w:val="314"/>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650F">
        <w:trPr>
          <w:trHeight w:hRule="exact" w:val="5266"/>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650F" w:rsidRDefault="00672E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650F" w:rsidRDefault="00672E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650F" w:rsidRDefault="00672E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650F" w:rsidRDefault="00672E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650F" w:rsidRDefault="00672E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650F" w:rsidRDefault="00672E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650F" w:rsidRDefault="00672E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650F" w:rsidRDefault="00672E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2448"/>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40650F" w:rsidRDefault="00672E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650F" w:rsidRDefault="00672E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650F" w:rsidRDefault="00672E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650F" w:rsidRDefault="00672E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650F">
        <w:trPr>
          <w:trHeight w:hRule="exact" w:val="277"/>
        </w:trPr>
        <w:tc>
          <w:tcPr>
            <w:tcW w:w="9640" w:type="dxa"/>
          </w:tcPr>
          <w:p w:rsidR="0040650F" w:rsidRDefault="0040650F"/>
        </w:tc>
      </w:tr>
      <w:tr w:rsidR="0040650F">
        <w:trPr>
          <w:trHeight w:hRule="exact" w:val="585"/>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650F">
        <w:trPr>
          <w:trHeight w:hRule="exact" w:val="12080"/>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50F" w:rsidRDefault="00672E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650F" w:rsidRDefault="00672E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650F" w:rsidRDefault="00672E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650F" w:rsidRDefault="00672E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0650F" w:rsidRDefault="00672E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40650F" w:rsidRDefault="00672E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50F">
        <w:trPr>
          <w:trHeight w:hRule="exact" w:val="2178"/>
        </w:trPr>
        <w:tc>
          <w:tcPr>
            <w:tcW w:w="9654" w:type="dxa"/>
            <w:shd w:val="clear" w:color="000000" w:fill="FFFFFF"/>
            <w:tcMar>
              <w:left w:w="34" w:type="dxa"/>
              <w:right w:w="34" w:type="dxa"/>
            </w:tcMar>
          </w:tcPr>
          <w:p w:rsidR="0040650F" w:rsidRDefault="00672E45">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0650F">
        <w:trPr>
          <w:trHeight w:hRule="exact" w:val="2748"/>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0650F">
        <w:trPr>
          <w:trHeight w:hRule="exact" w:val="3830"/>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0650F">
        <w:trPr>
          <w:trHeight w:hRule="exact" w:val="2207"/>
        </w:trPr>
        <w:tc>
          <w:tcPr>
            <w:tcW w:w="9654" w:type="dxa"/>
            <w:shd w:val="clear" w:color="000000" w:fill="FFFFFF"/>
            <w:tcMar>
              <w:left w:w="34" w:type="dxa"/>
              <w:right w:w="34" w:type="dxa"/>
            </w:tcMar>
          </w:tcPr>
          <w:p w:rsidR="0040650F" w:rsidRDefault="00672E45">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0650F" w:rsidRDefault="0040650F"/>
    <w:sectPr w:rsidR="0040650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650F"/>
    <w:rsid w:val="00672E45"/>
    <w:rsid w:val="00AB63BE"/>
    <w:rsid w:val="00D31453"/>
    <w:rsid w:val="00E209E2"/>
    <w:rsid w:val="00FC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2E45"/>
    <w:rPr>
      <w:color w:val="0563C1" w:themeColor="hyperlink"/>
      <w:u w:val="single"/>
    </w:rPr>
  </w:style>
  <w:style w:type="character" w:styleId="a4">
    <w:name w:val="Unresolved Mention"/>
    <w:basedOn w:val="a0"/>
    <w:uiPriority w:val="99"/>
    <w:semiHidden/>
    <w:unhideWhenUsed/>
    <w:rsid w:val="0067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6616</Words>
  <Characters>37717</Characters>
  <Application>Microsoft Office Word</Application>
  <DocSecurity>0</DocSecurity>
  <Lines>314</Lines>
  <Paragraphs>88</Paragraphs>
  <ScaleCrop>false</ScaleCrop>
  <Company/>
  <LinksUpToDate>false</LinksUpToDate>
  <CharactersWithSpaces>44245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2022-2023_ФГОС3++2022_Бак-ОФО-ПИ(22)_plx_Компьютерная графика</dc:title>
  <dc:creator>FastReport.NET</dc:creator>
  <cp:lastModifiedBy>Mark Bernstorf</cp:lastModifiedBy>
  <cp:revision>4</cp:revision>
  <dcterms:created xsi:type="dcterms:W3CDTF">2022-05-01T18:47:00Z</dcterms:created>
  <dcterms:modified xsi:type="dcterms:W3CDTF">2022-11-12T09:29:00Z</dcterms:modified>
</cp:coreProperties>
</file>